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C50" w:rsidRPr="00FA2F2A" w:rsidRDefault="00AF3C50" w:rsidP="00FA2F2A">
      <w:pPr>
        <w:spacing w:line="480" w:lineRule="auto"/>
        <w:contextualSpacing/>
        <w:jc w:val="center"/>
        <w:rPr>
          <w:rFonts w:ascii="Times New Roman" w:hAnsi="Times New Roman" w:cs="Times New Roman"/>
          <w:sz w:val="24"/>
          <w:szCs w:val="24"/>
        </w:rPr>
      </w:pPr>
      <w:bookmarkStart w:id="0" w:name="_GoBack"/>
      <w:bookmarkEnd w:id="0"/>
    </w:p>
    <w:p w:rsidR="001B1FA0" w:rsidRPr="00FA2F2A" w:rsidRDefault="001B1FA0" w:rsidP="00FA2F2A">
      <w:pPr>
        <w:spacing w:line="480" w:lineRule="auto"/>
        <w:contextualSpacing/>
        <w:jc w:val="center"/>
        <w:rPr>
          <w:rFonts w:ascii="Times New Roman" w:hAnsi="Times New Roman" w:cs="Times New Roman"/>
          <w:sz w:val="24"/>
          <w:szCs w:val="24"/>
        </w:rPr>
      </w:pPr>
    </w:p>
    <w:p w:rsidR="001B1FA0" w:rsidRPr="00FA2F2A" w:rsidRDefault="001B1FA0" w:rsidP="00FA2F2A">
      <w:pPr>
        <w:spacing w:line="480" w:lineRule="auto"/>
        <w:contextualSpacing/>
        <w:jc w:val="center"/>
        <w:rPr>
          <w:rFonts w:ascii="Times New Roman" w:hAnsi="Times New Roman" w:cs="Times New Roman"/>
          <w:sz w:val="24"/>
          <w:szCs w:val="24"/>
        </w:rPr>
      </w:pPr>
    </w:p>
    <w:p w:rsidR="001B1FA0" w:rsidRPr="00FA2F2A" w:rsidRDefault="001B1FA0" w:rsidP="00FA2F2A">
      <w:pPr>
        <w:spacing w:line="480" w:lineRule="auto"/>
        <w:contextualSpacing/>
        <w:jc w:val="center"/>
        <w:rPr>
          <w:rFonts w:ascii="Times New Roman" w:hAnsi="Times New Roman" w:cs="Times New Roman"/>
          <w:sz w:val="24"/>
          <w:szCs w:val="24"/>
        </w:rPr>
      </w:pPr>
    </w:p>
    <w:p w:rsidR="001B1FA0" w:rsidRPr="00FA2F2A" w:rsidRDefault="001B1FA0" w:rsidP="00FA2F2A">
      <w:pPr>
        <w:spacing w:line="480" w:lineRule="auto"/>
        <w:contextualSpacing/>
        <w:jc w:val="center"/>
        <w:rPr>
          <w:rFonts w:ascii="Times New Roman" w:hAnsi="Times New Roman" w:cs="Times New Roman"/>
          <w:sz w:val="24"/>
          <w:szCs w:val="24"/>
        </w:rPr>
      </w:pPr>
    </w:p>
    <w:p w:rsidR="001B1FA0" w:rsidRPr="00FA2F2A" w:rsidRDefault="001B1FA0" w:rsidP="00FA2F2A">
      <w:pPr>
        <w:spacing w:line="480" w:lineRule="auto"/>
        <w:contextualSpacing/>
        <w:jc w:val="center"/>
        <w:rPr>
          <w:rFonts w:ascii="Times New Roman" w:hAnsi="Times New Roman" w:cs="Times New Roman"/>
          <w:sz w:val="24"/>
          <w:szCs w:val="24"/>
        </w:rPr>
      </w:pPr>
    </w:p>
    <w:p w:rsidR="001B1FA0" w:rsidRPr="00FA2F2A" w:rsidRDefault="0060690A" w:rsidP="00FA2F2A">
      <w:pPr>
        <w:spacing w:line="480" w:lineRule="auto"/>
        <w:contextualSpacing/>
        <w:jc w:val="center"/>
        <w:rPr>
          <w:rFonts w:ascii="Times New Roman" w:hAnsi="Times New Roman" w:cs="Times New Roman"/>
          <w:b/>
          <w:sz w:val="24"/>
          <w:szCs w:val="24"/>
        </w:rPr>
      </w:pPr>
      <w:r w:rsidRPr="00FA2F2A">
        <w:rPr>
          <w:rFonts w:ascii="Times New Roman" w:hAnsi="Times New Roman" w:cs="Times New Roman"/>
          <w:b/>
          <w:sz w:val="24"/>
          <w:szCs w:val="24"/>
        </w:rPr>
        <w:t xml:space="preserve">Journal Critique </w:t>
      </w:r>
    </w:p>
    <w:p w:rsidR="001B1FA0" w:rsidRPr="00FA2F2A" w:rsidRDefault="001B1FA0" w:rsidP="00FA2F2A">
      <w:pPr>
        <w:spacing w:line="480" w:lineRule="auto"/>
        <w:contextualSpacing/>
        <w:jc w:val="center"/>
        <w:rPr>
          <w:rFonts w:ascii="Times New Roman" w:hAnsi="Times New Roman" w:cs="Times New Roman"/>
          <w:sz w:val="24"/>
          <w:szCs w:val="24"/>
        </w:rPr>
      </w:pPr>
    </w:p>
    <w:p w:rsidR="001B1FA0" w:rsidRPr="00FA2F2A" w:rsidRDefault="0060690A" w:rsidP="00FA2F2A">
      <w:pPr>
        <w:spacing w:line="480" w:lineRule="auto"/>
        <w:contextualSpacing/>
        <w:jc w:val="center"/>
        <w:rPr>
          <w:rFonts w:ascii="Times New Roman" w:hAnsi="Times New Roman" w:cs="Times New Roman"/>
          <w:sz w:val="24"/>
          <w:szCs w:val="24"/>
        </w:rPr>
      </w:pPr>
      <w:r w:rsidRPr="00FA2F2A">
        <w:rPr>
          <w:rFonts w:ascii="Times New Roman" w:hAnsi="Times New Roman" w:cs="Times New Roman"/>
          <w:sz w:val="24"/>
          <w:szCs w:val="24"/>
        </w:rPr>
        <w:t>Student’s Name:</w:t>
      </w:r>
    </w:p>
    <w:p w:rsidR="001B1FA0" w:rsidRPr="00FA2F2A" w:rsidRDefault="0060690A" w:rsidP="00FA2F2A">
      <w:pPr>
        <w:spacing w:line="480" w:lineRule="auto"/>
        <w:contextualSpacing/>
        <w:jc w:val="center"/>
        <w:rPr>
          <w:rFonts w:ascii="Times New Roman" w:hAnsi="Times New Roman" w:cs="Times New Roman"/>
          <w:sz w:val="24"/>
          <w:szCs w:val="24"/>
        </w:rPr>
      </w:pPr>
      <w:r w:rsidRPr="00FA2F2A">
        <w:rPr>
          <w:rFonts w:ascii="Times New Roman" w:hAnsi="Times New Roman" w:cs="Times New Roman"/>
          <w:sz w:val="24"/>
          <w:szCs w:val="24"/>
        </w:rPr>
        <w:t>Institutional Affiliation:</w:t>
      </w:r>
    </w:p>
    <w:p w:rsidR="001B1FA0" w:rsidRPr="00FA2F2A" w:rsidRDefault="0060690A" w:rsidP="00FA2F2A">
      <w:pPr>
        <w:spacing w:line="480" w:lineRule="auto"/>
        <w:contextualSpacing/>
        <w:jc w:val="center"/>
        <w:rPr>
          <w:rFonts w:ascii="Times New Roman" w:hAnsi="Times New Roman" w:cs="Times New Roman"/>
          <w:sz w:val="24"/>
          <w:szCs w:val="24"/>
        </w:rPr>
      </w:pPr>
      <w:r w:rsidRPr="00FA2F2A">
        <w:rPr>
          <w:rFonts w:ascii="Times New Roman" w:hAnsi="Times New Roman" w:cs="Times New Roman"/>
          <w:sz w:val="24"/>
          <w:szCs w:val="24"/>
        </w:rPr>
        <w:t>Course Title:</w:t>
      </w:r>
    </w:p>
    <w:p w:rsidR="001B1FA0" w:rsidRPr="00FA2F2A" w:rsidRDefault="0060690A" w:rsidP="00FA2F2A">
      <w:pPr>
        <w:spacing w:line="480" w:lineRule="auto"/>
        <w:contextualSpacing/>
        <w:jc w:val="center"/>
        <w:rPr>
          <w:rFonts w:ascii="Times New Roman" w:hAnsi="Times New Roman" w:cs="Times New Roman"/>
          <w:sz w:val="24"/>
          <w:szCs w:val="24"/>
        </w:rPr>
      </w:pPr>
      <w:r w:rsidRPr="00FA2F2A">
        <w:rPr>
          <w:rFonts w:ascii="Times New Roman" w:hAnsi="Times New Roman" w:cs="Times New Roman"/>
          <w:sz w:val="24"/>
          <w:szCs w:val="24"/>
        </w:rPr>
        <w:t>Instructor:</w:t>
      </w:r>
    </w:p>
    <w:p w:rsidR="001B1FA0" w:rsidRPr="00FA2F2A" w:rsidRDefault="0060690A" w:rsidP="00FA2F2A">
      <w:pPr>
        <w:spacing w:line="480" w:lineRule="auto"/>
        <w:contextualSpacing/>
        <w:jc w:val="center"/>
        <w:rPr>
          <w:rFonts w:ascii="Times New Roman" w:hAnsi="Times New Roman" w:cs="Times New Roman"/>
          <w:sz w:val="24"/>
          <w:szCs w:val="24"/>
        </w:rPr>
      </w:pPr>
      <w:r w:rsidRPr="00FA2F2A">
        <w:rPr>
          <w:rFonts w:ascii="Times New Roman" w:hAnsi="Times New Roman" w:cs="Times New Roman"/>
          <w:sz w:val="24"/>
          <w:szCs w:val="24"/>
        </w:rPr>
        <w:t>Due Date:</w:t>
      </w:r>
    </w:p>
    <w:p w:rsidR="001B1FA0" w:rsidRPr="00FA2F2A" w:rsidRDefault="0060690A" w:rsidP="00FA2F2A">
      <w:pPr>
        <w:spacing w:line="480" w:lineRule="auto"/>
        <w:contextualSpacing/>
        <w:rPr>
          <w:rFonts w:ascii="Times New Roman" w:hAnsi="Times New Roman" w:cs="Times New Roman"/>
          <w:sz w:val="24"/>
          <w:szCs w:val="24"/>
        </w:rPr>
      </w:pPr>
      <w:r w:rsidRPr="00FA2F2A">
        <w:rPr>
          <w:rFonts w:ascii="Times New Roman" w:hAnsi="Times New Roman" w:cs="Times New Roman"/>
          <w:sz w:val="24"/>
          <w:szCs w:val="24"/>
        </w:rPr>
        <w:br w:type="page"/>
      </w:r>
    </w:p>
    <w:p w:rsidR="003513F4" w:rsidRPr="00FA2F2A" w:rsidRDefault="0060690A" w:rsidP="00FA2F2A">
      <w:pPr>
        <w:spacing w:line="480" w:lineRule="auto"/>
        <w:contextualSpacing/>
        <w:jc w:val="center"/>
        <w:rPr>
          <w:rFonts w:ascii="Times New Roman" w:hAnsi="Times New Roman" w:cs="Times New Roman"/>
          <w:b/>
          <w:sz w:val="24"/>
          <w:szCs w:val="24"/>
        </w:rPr>
      </w:pPr>
      <w:r w:rsidRPr="00FA2F2A">
        <w:rPr>
          <w:rFonts w:ascii="Times New Roman" w:hAnsi="Times New Roman" w:cs="Times New Roman"/>
          <w:b/>
          <w:sz w:val="24"/>
          <w:szCs w:val="24"/>
        </w:rPr>
        <w:lastRenderedPageBreak/>
        <w:t>Journal Critique</w:t>
      </w:r>
    </w:p>
    <w:p w:rsidR="003513F4" w:rsidRPr="00FA2F2A" w:rsidRDefault="0060690A" w:rsidP="00FA2F2A">
      <w:pPr>
        <w:spacing w:line="480" w:lineRule="auto"/>
        <w:ind w:firstLine="720"/>
        <w:contextualSpacing/>
        <w:rPr>
          <w:rFonts w:ascii="Times New Roman" w:hAnsi="Times New Roman" w:cs="Times New Roman"/>
          <w:sz w:val="24"/>
          <w:szCs w:val="24"/>
        </w:rPr>
      </w:pPr>
      <w:r w:rsidRPr="00FA2F2A">
        <w:rPr>
          <w:rFonts w:ascii="Times New Roman" w:hAnsi="Times New Roman" w:cs="Times New Roman"/>
          <w:sz w:val="24"/>
          <w:szCs w:val="24"/>
        </w:rPr>
        <w:t xml:space="preserve">The specific topic for this journal is medical malpractices in turkey: Pediatric cases resulting in death. The journal seems to have the purpose of </w:t>
      </w:r>
      <w:r w:rsidR="00FA2F2A" w:rsidRPr="00FA2F2A">
        <w:rPr>
          <w:rFonts w:ascii="Times New Roman" w:hAnsi="Times New Roman" w:cs="Times New Roman"/>
          <w:sz w:val="24"/>
          <w:szCs w:val="24"/>
        </w:rPr>
        <w:t>pediatricians</w:t>
      </w:r>
      <w:r w:rsidRPr="00FA2F2A">
        <w:rPr>
          <w:rFonts w:ascii="Times New Roman" w:hAnsi="Times New Roman" w:cs="Times New Roman"/>
          <w:sz w:val="24"/>
          <w:szCs w:val="24"/>
        </w:rPr>
        <w:t xml:space="preserve"> in maintaining good communication with the relatives of the patients while monitoring their he</w:t>
      </w:r>
      <w:r w:rsidRPr="00FA2F2A">
        <w:rPr>
          <w:rFonts w:ascii="Times New Roman" w:hAnsi="Times New Roman" w:cs="Times New Roman"/>
          <w:sz w:val="24"/>
          <w:szCs w:val="24"/>
        </w:rPr>
        <w:t xml:space="preserve">alth conditions. The author of this journal </w:t>
      </w:r>
      <w:r w:rsidR="00FA2F2A" w:rsidRPr="00FA2F2A">
        <w:rPr>
          <w:rFonts w:ascii="Times New Roman" w:hAnsi="Times New Roman" w:cs="Times New Roman"/>
          <w:sz w:val="24"/>
          <w:szCs w:val="24"/>
        </w:rPr>
        <w:t>explicitly</w:t>
      </w:r>
      <w:r w:rsidRPr="00FA2F2A">
        <w:rPr>
          <w:rFonts w:ascii="Times New Roman" w:hAnsi="Times New Roman" w:cs="Times New Roman"/>
          <w:sz w:val="24"/>
          <w:szCs w:val="24"/>
        </w:rPr>
        <w:t xml:space="preserve"> states the thesis of the journal. In the </w:t>
      </w:r>
      <w:r w:rsidR="00FA2F2A" w:rsidRPr="00FA2F2A">
        <w:rPr>
          <w:rFonts w:ascii="Times New Roman" w:hAnsi="Times New Roman" w:cs="Times New Roman"/>
          <w:sz w:val="24"/>
          <w:szCs w:val="24"/>
        </w:rPr>
        <w:t>journal</w:t>
      </w:r>
      <w:r w:rsidR="00DA7E06" w:rsidRPr="00FA2F2A">
        <w:rPr>
          <w:rFonts w:ascii="Times New Roman" w:hAnsi="Times New Roman" w:cs="Times New Roman"/>
          <w:sz w:val="24"/>
          <w:szCs w:val="24"/>
        </w:rPr>
        <w:t xml:space="preserve">, there are assumptions. For example, the malpractices in the medical world are always caused by the physicians failing to meet </w:t>
      </w:r>
      <w:r w:rsidR="00FA2F2A" w:rsidRPr="00FA2F2A">
        <w:rPr>
          <w:rFonts w:ascii="Times New Roman" w:hAnsi="Times New Roman" w:cs="Times New Roman"/>
          <w:sz w:val="24"/>
          <w:szCs w:val="24"/>
        </w:rPr>
        <w:t>standard</w:t>
      </w:r>
      <w:r w:rsidR="00DA7E06" w:rsidRPr="00FA2F2A">
        <w:rPr>
          <w:rFonts w:ascii="Times New Roman" w:hAnsi="Times New Roman" w:cs="Times New Roman"/>
          <w:sz w:val="24"/>
          <w:szCs w:val="24"/>
        </w:rPr>
        <w:t xml:space="preserve"> treatment and diagnosis, which is assumed to be the </w:t>
      </w:r>
      <w:r w:rsidR="00FA2F2A" w:rsidRPr="00FA2F2A">
        <w:rPr>
          <w:rFonts w:ascii="Times New Roman" w:hAnsi="Times New Roman" w:cs="Times New Roman"/>
          <w:sz w:val="24"/>
          <w:szCs w:val="24"/>
        </w:rPr>
        <w:t>neglect</w:t>
      </w:r>
      <w:r w:rsidR="00DA7E06" w:rsidRPr="00FA2F2A">
        <w:rPr>
          <w:rFonts w:ascii="Times New Roman" w:hAnsi="Times New Roman" w:cs="Times New Roman"/>
          <w:sz w:val="24"/>
          <w:szCs w:val="24"/>
        </w:rPr>
        <w:t xml:space="preserve"> of the doctors. Also, it was assumed that most malpractices allegations concerning children were claimed to be happening at the emergency rooms and the specialty department; hence the assumptions were explicit in the journal.</w:t>
      </w:r>
    </w:p>
    <w:p w:rsidR="00B334EA" w:rsidRPr="00FA2F2A" w:rsidRDefault="0060690A" w:rsidP="00FA2F2A">
      <w:pPr>
        <w:spacing w:line="480" w:lineRule="auto"/>
        <w:ind w:firstLine="720"/>
        <w:contextualSpacing/>
        <w:rPr>
          <w:rFonts w:ascii="Times New Roman" w:hAnsi="Times New Roman" w:cs="Times New Roman"/>
          <w:sz w:val="24"/>
          <w:szCs w:val="24"/>
        </w:rPr>
      </w:pPr>
      <w:r w:rsidRPr="00FA2F2A">
        <w:rPr>
          <w:rFonts w:ascii="Times New Roman" w:hAnsi="Times New Roman" w:cs="Times New Roman"/>
          <w:sz w:val="24"/>
          <w:szCs w:val="24"/>
        </w:rPr>
        <w:t>The main points in this journal include that the alleged malpractices cases of the pediatricians and the causal links between malpractice and death were approved by the first board of specialization of the council of forensic medicine.</w:t>
      </w:r>
    </w:p>
    <w:p w:rsidR="00DA7E06" w:rsidRPr="00FA2F2A" w:rsidRDefault="0060690A" w:rsidP="00FA2F2A">
      <w:pPr>
        <w:spacing w:line="480" w:lineRule="auto"/>
        <w:ind w:firstLine="720"/>
        <w:contextualSpacing/>
        <w:rPr>
          <w:rFonts w:ascii="Times New Roman" w:hAnsi="Times New Roman" w:cs="Times New Roman"/>
          <w:sz w:val="24"/>
          <w:szCs w:val="24"/>
        </w:rPr>
      </w:pPr>
      <w:r w:rsidRPr="00FA2F2A">
        <w:rPr>
          <w:rFonts w:ascii="Times New Roman" w:hAnsi="Times New Roman" w:cs="Times New Roman"/>
          <w:sz w:val="24"/>
          <w:szCs w:val="24"/>
        </w:rPr>
        <w:t xml:space="preserve"> The </w:t>
      </w:r>
      <w:r w:rsidR="00FA2F2A" w:rsidRPr="00FA2F2A">
        <w:rPr>
          <w:rFonts w:ascii="Times New Roman" w:hAnsi="Times New Roman" w:cs="Times New Roman"/>
          <w:sz w:val="24"/>
          <w:szCs w:val="24"/>
        </w:rPr>
        <w:t>argument</w:t>
      </w:r>
      <w:r w:rsidRPr="00FA2F2A">
        <w:rPr>
          <w:rFonts w:ascii="Times New Roman" w:hAnsi="Times New Roman" w:cs="Times New Roman"/>
          <w:sz w:val="24"/>
          <w:szCs w:val="24"/>
        </w:rPr>
        <w:t xml:space="preserve"> presented here is that the many malpractices in turkey are caused by pediatrics, thus causing death. The findings were that </w:t>
      </w:r>
      <w:r w:rsidR="00B334EA" w:rsidRPr="00FA2F2A">
        <w:rPr>
          <w:rFonts w:ascii="Times New Roman" w:hAnsi="Times New Roman" w:cs="Times New Roman"/>
          <w:sz w:val="24"/>
          <w:szCs w:val="24"/>
        </w:rPr>
        <w:t xml:space="preserve">in the majority of about 286 cases, the infants were of 0-28 days of age and were hospitalized due to respiratory issues. Many of these malpractices were evident in the </w:t>
      </w:r>
      <w:r w:rsidR="00167AF7" w:rsidRPr="00FA2F2A">
        <w:rPr>
          <w:rFonts w:ascii="Times New Roman" w:hAnsi="Times New Roman" w:cs="Times New Roman"/>
          <w:sz w:val="24"/>
          <w:szCs w:val="24"/>
        </w:rPr>
        <w:t>private</w:t>
      </w:r>
      <w:r w:rsidR="00B334EA" w:rsidRPr="00FA2F2A">
        <w:rPr>
          <w:rFonts w:ascii="Times New Roman" w:hAnsi="Times New Roman" w:cs="Times New Roman"/>
          <w:sz w:val="24"/>
          <w:szCs w:val="24"/>
        </w:rPr>
        <w:t xml:space="preserve"> hospitals. The work presents more observation and </w:t>
      </w:r>
      <w:r w:rsidR="00167AF7" w:rsidRPr="00FA2F2A">
        <w:rPr>
          <w:rFonts w:ascii="Times New Roman" w:hAnsi="Times New Roman" w:cs="Times New Roman"/>
          <w:sz w:val="24"/>
          <w:szCs w:val="24"/>
        </w:rPr>
        <w:t>literary</w:t>
      </w:r>
      <w:r w:rsidR="00B334EA" w:rsidRPr="00FA2F2A">
        <w:rPr>
          <w:rFonts w:ascii="Times New Roman" w:hAnsi="Times New Roman" w:cs="Times New Roman"/>
          <w:sz w:val="24"/>
          <w:szCs w:val="24"/>
        </w:rPr>
        <w:t xml:space="preserve"> analysis. </w:t>
      </w:r>
    </w:p>
    <w:p w:rsidR="00B91D0E" w:rsidRPr="00FA2F2A" w:rsidRDefault="0060690A" w:rsidP="00FA2F2A">
      <w:pPr>
        <w:spacing w:line="480" w:lineRule="auto"/>
        <w:ind w:firstLine="720"/>
        <w:contextualSpacing/>
        <w:rPr>
          <w:rFonts w:ascii="Times New Roman" w:hAnsi="Times New Roman" w:cs="Times New Roman"/>
          <w:sz w:val="24"/>
          <w:szCs w:val="24"/>
        </w:rPr>
      </w:pPr>
      <w:r w:rsidRPr="00FA2F2A">
        <w:rPr>
          <w:rFonts w:ascii="Times New Roman" w:hAnsi="Times New Roman" w:cs="Times New Roman"/>
          <w:sz w:val="24"/>
          <w:szCs w:val="24"/>
        </w:rPr>
        <w:t>While rea</w:t>
      </w:r>
      <w:r w:rsidRPr="00FA2F2A">
        <w:rPr>
          <w:rFonts w:ascii="Times New Roman" w:hAnsi="Times New Roman" w:cs="Times New Roman"/>
          <w:sz w:val="24"/>
          <w:szCs w:val="24"/>
        </w:rPr>
        <w:t xml:space="preserve">ding the article, I noted the strength of trying to open up the issue of malpractices being done by the </w:t>
      </w:r>
      <w:r w:rsidR="00167AF7" w:rsidRPr="00FA2F2A">
        <w:rPr>
          <w:rFonts w:ascii="Times New Roman" w:hAnsi="Times New Roman" w:cs="Times New Roman"/>
          <w:sz w:val="24"/>
          <w:szCs w:val="24"/>
        </w:rPr>
        <w:t>pediatrics</w:t>
      </w:r>
      <w:r w:rsidRPr="00FA2F2A">
        <w:rPr>
          <w:rFonts w:ascii="Times New Roman" w:hAnsi="Times New Roman" w:cs="Times New Roman"/>
          <w:sz w:val="24"/>
          <w:szCs w:val="24"/>
        </w:rPr>
        <w:t xml:space="preserve"> to help reduce the death cases.  The weakness I found in this document is that it has many assumptions about the malpractices. The material i</w:t>
      </w:r>
      <w:r w:rsidRPr="00FA2F2A">
        <w:rPr>
          <w:rFonts w:ascii="Times New Roman" w:hAnsi="Times New Roman" w:cs="Times New Roman"/>
          <w:sz w:val="24"/>
          <w:szCs w:val="24"/>
        </w:rPr>
        <w:t xml:space="preserve">s used in demonstrating and </w:t>
      </w:r>
      <w:r w:rsidR="00167AF7" w:rsidRPr="00FA2F2A">
        <w:rPr>
          <w:rFonts w:ascii="Times New Roman" w:hAnsi="Times New Roman" w:cs="Times New Roman"/>
          <w:sz w:val="24"/>
          <w:szCs w:val="24"/>
        </w:rPr>
        <w:t>urging</w:t>
      </w:r>
      <w:r w:rsidRPr="00FA2F2A">
        <w:rPr>
          <w:rFonts w:ascii="Times New Roman" w:hAnsi="Times New Roman" w:cs="Times New Roman"/>
          <w:sz w:val="24"/>
          <w:szCs w:val="24"/>
        </w:rPr>
        <w:t xml:space="preserve"> the thesis as it tries to uncover the cause of the many malpractices in the hospitals and the cause of many deaths. </w:t>
      </w:r>
    </w:p>
    <w:p w:rsidR="003513F4" w:rsidRPr="00FA2F2A" w:rsidRDefault="0060690A" w:rsidP="00FA2F2A">
      <w:pPr>
        <w:spacing w:line="480" w:lineRule="auto"/>
        <w:ind w:firstLine="720"/>
        <w:contextualSpacing/>
        <w:rPr>
          <w:rFonts w:ascii="Times New Roman" w:hAnsi="Times New Roman" w:cs="Times New Roman"/>
          <w:sz w:val="24"/>
          <w:szCs w:val="24"/>
        </w:rPr>
      </w:pPr>
      <w:r w:rsidRPr="00FA2F2A">
        <w:rPr>
          <w:rFonts w:ascii="Times New Roman" w:hAnsi="Times New Roman" w:cs="Times New Roman"/>
          <w:sz w:val="24"/>
          <w:szCs w:val="24"/>
        </w:rPr>
        <w:lastRenderedPageBreak/>
        <w:t xml:space="preserve">There could be other more </w:t>
      </w:r>
      <w:r w:rsidR="00167AF7" w:rsidRPr="00FA2F2A">
        <w:rPr>
          <w:rFonts w:ascii="Times New Roman" w:hAnsi="Times New Roman" w:cs="Times New Roman"/>
          <w:sz w:val="24"/>
          <w:szCs w:val="24"/>
        </w:rPr>
        <w:t>urging alternatives</w:t>
      </w:r>
      <w:r w:rsidRPr="00FA2F2A">
        <w:rPr>
          <w:rFonts w:ascii="Times New Roman" w:hAnsi="Times New Roman" w:cs="Times New Roman"/>
          <w:sz w:val="24"/>
          <w:szCs w:val="24"/>
        </w:rPr>
        <w:t xml:space="preserve"> like contacting many types of research and comparing them </w:t>
      </w:r>
      <w:r w:rsidRPr="00FA2F2A">
        <w:rPr>
          <w:rFonts w:ascii="Times New Roman" w:hAnsi="Times New Roman" w:cs="Times New Roman"/>
          <w:sz w:val="24"/>
          <w:szCs w:val="24"/>
        </w:rPr>
        <w:t xml:space="preserve">to come out with final and </w:t>
      </w:r>
      <w:r w:rsidR="00167AF7" w:rsidRPr="00FA2F2A">
        <w:rPr>
          <w:rFonts w:ascii="Times New Roman" w:hAnsi="Times New Roman" w:cs="Times New Roman"/>
          <w:sz w:val="24"/>
          <w:szCs w:val="24"/>
        </w:rPr>
        <w:t>non-bias</w:t>
      </w:r>
      <w:r w:rsidRPr="00FA2F2A">
        <w:rPr>
          <w:rFonts w:ascii="Times New Roman" w:hAnsi="Times New Roman" w:cs="Times New Roman"/>
          <w:sz w:val="24"/>
          <w:szCs w:val="24"/>
        </w:rPr>
        <w:t xml:space="preserve"> results and </w:t>
      </w:r>
      <w:r w:rsidR="00167AF7" w:rsidRPr="00FA2F2A">
        <w:rPr>
          <w:rFonts w:ascii="Times New Roman" w:hAnsi="Times New Roman" w:cs="Times New Roman"/>
          <w:sz w:val="24"/>
          <w:szCs w:val="24"/>
        </w:rPr>
        <w:t>arguments</w:t>
      </w:r>
      <w:r w:rsidRPr="00FA2F2A">
        <w:rPr>
          <w:rFonts w:ascii="Times New Roman" w:hAnsi="Times New Roman" w:cs="Times New Roman"/>
          <w:sz w:val="24"/>
          <w:szCs w:val="24"/>
        </w:rPr>
        <w:t xml:space="preserve">.  The author of this journal does not seem to be aware of these possible alternatives of </w:t>
      </w:r>
      <w:r w:rsidR="00167AF7" w:rsidRPr="00FA2F2A">
        <w:rPr>
          <w:rFonts w:ascii="Times New Roman" w:hAnsi="Times New Roman" w:cs="Times New Roman"/>
          <w:sz w:val="24"/>
          <w:szCs w:val="24"/>
        </w:rPr>
        <w:t>arguing</w:t>
      </w:r>
      <w:r w:rsidRPr="00FA2F2A">
        <w:rPr>
          <w:rFonts w:ascii="Times New Roman" w:hAnsi="Times New Roman" w:cs="Times New Roman"/>
          <w:sz w:val="24"/>
          <w:szCs w:val="24"/>
        </w:rPr>
        <w:t xml:space="preserve"> the point. For instance, the author does not at any given point seem to be agreeing on any other alte</w:t>
      </w:r>
      <w:r w:rsidRPr="00FA2F2A">
        <w:rPr>
          <w:rFonts w:ascii="Times New Roman" w:hAnsi="Times New Roman" w:cs="Times New Roman"/>
          <w:sz w:val="24"/>
          <w:szCs w:val="24"/>
        </w:rPr>
        <w:t xml:space="preserve">rnative ways of </w:t>
      </w:r>
      <w:r w:rsidR="00167AF7" w:rsidRPr="00FA2F2A">
        <w:rPr>
          <w:rFonts w:ascii="Times New Roman" w:hAnsi="Times New Roman" w:cs="Times New Roman"/>
          <w:sz w:val="24"/>
          <w:szCs w:val="24"/>
        </w:rPr>
        <w:t>urging</w:t>
      </w:r>
      <w:r w:rsidRPr="00FA2F2A">
        <w:rPr>
          <w:rFonts w:ascii="Times New Roman" w:hAnsi="Times New Roman" w:cs="Times New Roman"/>
          <w:sz w:val="24"/>
          <w:szCs w:val="24"/>
        </w:rPr>
        <w:t xml:space="preserve"> as he thinks </w:t>
      </w:r>
      <w:r w:rsidR="00B91D0E" w:rsidRPr="00FA2F2A">
        <w:rPr>
          <w:rFonts w:ascii="Times New Roman" w:hAnsi="Times New Roman" w:cs="Times New Roman"/>
          <w:sz w:val="24"/>
          <w:szCs w:val="24"/>
        </w:rPr>
        <w:t xml:space="preserve">his take is the final. The </w:t>
      </w:r>
      <w:r w:rsidR="00167AF7" w:rsidRPr="00FA2F2A">
        <w:rPr>
          <w:rFonts w:ascii="Times New Roman" w:hAnsi="Times New Roman" w:cs="Times New Roman"/>
          <w:sz w:val="24"/>
          <w:szCs w:val="24"/>
        </w:rPr>
        <w:t>journal</w:t>
      </w:r>
      <w:r w:rsidR="00B91D0E" w:rsidRPr="00FA2F2A">
        <w:rPr>
          <w:rFonts w:ascii="Times New Roman" w:hAnsi="Times New Roman" w:cs="Times New Roman"/>
          <w:sz w:val="24"/>
          <w:szCs w:val="24"/>
        </w:rPr>
        <w:t xml:space="preserve"> engages in general problems in the health sector on the increased rates of deaths in the hospitals. The concepts depicted in the journal that </w:t>
      </w:r>
      <w:r w:rsidR="00167AF7" w:rsidRPr="00FA2F2A">
        <w:rPr>
          <w:rFonts w:ascii="Times New Roman" w:hAnsi="Times New Roman" w:cs="Times New Roman"/>
          <w:sz w:val="24"/>
          <w:szCs w:val="24"/>
        </w:rPr>
        <w:t>concur</w:t>
      </w:r>
      <w:r w:rsidR="00B91D0E" w:rsidRPr="00FA2F2A">
        <w:rPr>
          <w:rFonts w:ascii="Times New Roman" w:hAnsi="Times New Roman" w:cs="Times New Roman"/>
          <w:sz w:val="24"/>
          <w:szCs w:val="24"/>
        </w:rPr>
        <w:t xml:space="preserve"> with my course are patient care, quality care to the patients, and patient satisfaction. All this is engaged in this journal.</w:t>
      </w:r>
    </w:p>
    <w:p w:rsidR="00B91D0E" w:rsidRPr="00FA2F2A" w:rsidRDefault="0060690A" w:rsidP="00FA2F2A">
      <w:pPr>
        <w:spacing w:line="480" w:lineRule="auto"/>
        <w:ind w:firstLine="720"/>
        <w:contextualSpacing/>
        <w:rPr>
          <w:rFonts w:ascii="Times New Roman" w:hAnsi="Times New Roman" w:cs="Times New Roman"/>
          <w:sz w:val="24"/>
          <w:szCs w:val="24"/>
        </w:rPr>
      </w:pPr>
      <w:r w:rsidRPr="00FA2F2A">
        <w:rPr>
          <w:rFonts w:ascii="Times New Roman" w:hAnsi="Times New Roman" w:cs="Times New Roman"/>
          <w:sz w:val="24"/>
          <w:szCs w:val="24"/>
        </w:rPr>
        <w:t>In conclusion, it has been considered more significant for pediatricians to ensure proper communication with the families of the patients while giving care to the pat</w:t>
      </w:r>
      <w:r w:rsidRPr="00FA2F2A">
        <w:rPr>
          <w:rFonts w:ascii="Times New Roman" w:hAnsi="Times New Roman" w:cs="Times New Roman"/>
          <w:sz w:val="24"/>
          <w:szCs w:val="24"/>
        </w:rPr>
        <w:t xml:space="preserve">ients. The pediatricians are expected to be more </w:t>
      </w:r>
      <w:r w:rsidR="00167AF7" w:rsidRPr="00FA2F2A">
        <w:rPr>
          <w:rFonts w:ascii="Times New Roman" w:hAnsi="Times New Roman" w:cs="Times New Roman"/>
          <w:sz w:val="24"/>
          <w:szCs w:val="24"/>
        </w:rPr>
        <w:t>careful</w:t>
      </w:r>
      <w:r w:rsidRPr="00FA2F2A">
        <w:rPr>
          <w:rFonts w:ascii="Times New Roman" w:hAnsi="Times New Roman" w:cs="Times New Roman"/>
          <w:sz w:val="24"/>
          <w:szCs w:val="24"/>
        </w:rPr>
        <w:t xml:space="preserve"> more at the diagnosis stage of the patients for 0-1 groups of children.</w:t>
      </w:r>
    </w:p>
    <w:p w:rsidR="00B91D0E" w:rsidRPr="00FA2F2A" w:rsidRDefault="0060690A" w:rsidP="00FA2F2A">
      <w:pPr>
        <w:spacing w:line="480" w:lineRule="auto"/>
        <w:ind w:firstLine="720"/>
        <w:contextualSpacing/>
        <w:rPr>
          <w:rFonts w:ascii="Times New Roman" w:hAnsi="Times New Roman" w:cs="Times New Roman"/>
          <w:sz w:val="24"/>
          <w:szCs w:val="24"/>
        </w:rPr>
      </w:pPr>
      <w:r w:rsidRPr="00FA2F2A">
        <w:rPr>
          <w:rFonts w:ascii="Times New Roman" w:hAnsi="Times New Roman" w:cs="Times New Roman"/>
          <w:sz w:val="24"/>
          <w:szCs w:val="24"/>
        </w:rPr>
        <w:t xml:space="preserve">I recommend that pediatricians be keener while giving care to the patients. I also </w:t>
      </w:r>
      <w:r w:rsidR="00167AF7" w:rsidRPr="00FA2F2A">
        <w:rPr>
          <w:rFonts w:ascii="Times New Roman" w:hAnsi="Times New Roman" w:cs="Times New Roman"/>
          <w:sz w:val="24"/>
          <w:szCs w:val="24"/>
        </w:rPr>
        <w:t>record</w:t>
      </w:r>
      <w:r w:rsidRPr="00FA2F2A">
        <w:rPr>
          <w:rFonts w:ascii="Times New Roman" w:hAnsi="Times New Roman" w:cs="Times New Roman"/>
          <w:sz w:val="24"/>
          <w:szCs w:val="24"/>
        </w:rPr>
        <w:t xml:space="preserve"> quality care to every patient as it </w:t>
      </w:r>
      <w:r w:rsidR="00167AF7" w:rsidRPr="00FA2F2A">
        <w:rPr>
          <w:rFonts w:ascii="Times New Roman" w:hAnsi="Times New Roman" w:cs="Times New Roman"/>
          <w:sz w:val="24"/>
          <w:szCs w:val="24"/>
        </w:rPr>
        <w:t>helps</w:t>
      </w:r>
      <w:r w:rsidRPr="00FA2F2A">
        <w:rPr>
          <w:rFonts w:ascii="Times New Roman" w:hAnsi="Times New Roman" w:cs="Times New Roman"/>
          <w:sz w:val="24"/>
          <w:szCs w:val="24"/>
        </w:rPr>
        <w:t xml:space="preserve"> in the reduction of death cases. The journal raised other topics to be discussed, like quality care and patient satisfaction. </w:t>
      </w:r>
    </w:p>
    <w:p w:rsidR="00B91D0E" w:rsidRPr="00FA2F2A" w:rsidRDefault="00B91D0E" w:rsidP="00FA2F2A">
      <w:pPr>
        <w:spacing w:line="480" w:lineRule="auto"/>
        <w:contextualSpacing/>
        <w:rPr>
          <w:rFonts w:ascii="Times New Roman" w:hAnsi="Times New Roman" w:cs="Times New Roman"/>
          <w:sz w:val="24"/>
          <w:szCs w:val="24"/>
        </w:rPr>
      </w:pPr>
    </w:p>
    <w:p w:rsidR="00B91D0E" w:rsidRPr="00FA2F2A" w:rsidRDefault="00B91D0E" w:rsidP="00FA2F2A">
      <w:pPr>
        <w:spacing w:line="480" w:lineRule="auto"/>
        <w:contextualSpacing/>
        <w:rPr>
          <w:rFonts w:ascii="Times New Roman" w:hAnsi="Times New Roman" w:cs="Times New Roman"/>
          <w:sz w:val="24"/>
          <w:szCs w:val="24"/>
        </w:rPr>
      </w:pPr>
    </w:p>
    <w:p w:rsidR="00B91D0E" w:rsidRPr="00FA2F2A" w:rsidRDefault="00B91D0E" w:rsidP="00FA2F2A">
      <w:pPr>
        <w:spacing w:line="480" w:lineRule="auto"/>
        <w:contextualSpacing/>
        <w:rPr>
          <w:rFonts w:ascii="Times New Roman" w:hAnsi="Times New Roman" w:cs="Times New Roman"/>
          <w:sz w:val="24"/>
          <w:szCs w:val="24"/>
        </w:rPr>
      </w:pPr>
    </w:p>
    <w:p w:rsidR="00B91D0E" w:rsidRPr="00FA2F2A" w:rsidRDefault="00B91D0E" w:rsidP="00FA2F2A">
      <w:pPr>
        <w:spacing w:line="480" w:lineRule="auto"/>
        <w:contextualSpacing/>
        <w:rPr>
          <w:rFonts w:ascii="Times New Roman" w:hAnsi="Times New Roman" w:cs="Times New Roman"/>
          <w:sz w:val="24"/>
          <w:szCs w:val="24"/>
        </w:rPr>
      </w:pPr>
    </w:p>
    <w:p w:rsidR="00B91D0E" w:rsidRPr="00FA2F2A" w:rsidRDefault="00B91D0E" w:rsidP="00FA2F2A">
      <w:pPr>
        <w:spacing w:line="480" w:lineRule="auto"/>
        <w:contextualSpacing/>
        <w:rPr>
          <w:rFonts w:ascii="Times New Roman" w:hAnsi="Times New Roman" w:cs="Times New Roman"/>
          <w:b/>
          <w:sz w:val="24"/>
          <w:szCs w:val="24"/>
        </w:rPr>
      </w:pPr>
    </w:p>
    <w:p w:rsidR="003513F4" w:rsidRPr="00FA2F2A" w:rsidRDefault="003513F4" w:rsidP="00FA2F2A">
      <w:pPr>
        <w:spacing w:line="480" w:lineRule="auto"/>
        <w:contextualSpacing/>
        <w:jc w:val="center"/>
        <w:rPr>
          <w:rFonts w:ascii="Times New Roman" w:hAnsi="Times New Roman" w:cs="Times New Roman"/>
          <w:b/>
          <w:sz w:val="24"/>
          <w:szCs w:val="24"/>
        </w:rPr>
      </w:pPr>
    </w:p>
    <w:p w:rsidR="003513F4" w:rsidRPr="00FA2F2A" w:rsidRDefault="003513F4" w:rsidP="00FA2F2A">
      <w:pPr>
        <w:spacing w:line="480" w:lineRule="auto"/>
        <w:contextualSpacing/>
        <w:jc w:val="center"/>
        <w:rPr>
          <w:rFonts w:ascii="Times New Roman" w:hAnsi="Times New Roman" w:cs="Times New Roman"/>
          <w:b/>
          <w:sz w:val="24"/>
          <w:szCs w:val="24"/>
        </w:rPr>
      </w:pPr>
    </w:p>
    <w:p w:rsidR="003513F4" w:rsidRPr="00FA2F2A" w:rsidRDefault="003513F4" w:rsidP="00FA2F2A">
      <w:pPr>
        <w:spacing w:line="480" w:lineRule="auto"/>
        <w:contextualSpacing/>
        <w:jc w:val="center"/>
        <w:rPr>
          <w:rFonts w:ascii="Times New Roman" w:hAnsi="Times New Roman" w:cs="Times New Roman"/>
          <w:b/>
          <w:sz w:val="24"/>
          <w:szCs w:val="24"/>
        </w:rPr>
      </w:pPr>
    </w:p>
    <w:p w:rsidR="003513F4" w:rsidRPr="00FA2F2A" w:rsidRDefault="003513F4" w:rsidP="00FA2F2A">
      <w:pPr>
        <w:spacing w:line="480" w:lineRule="auto"/>
        <w:contextualSpacing/>
        <w:jc w:val="center"/>
        <w:rPr>
          <w:rFonts w:ascii="Times New Roman" w:hAnsi="Times New Roman" w:cs="Times New Roman"/>
          <w:b/>
          <w:sz w:val="24"/>
          <w:szCs w:val="24"/>
        </w:rPr>
      </w:pPr>
    </w:p>
    <w:p w:rsidR="003513F4" w:rsidRPr="00FA2F2A" w:rsidRDefault="003513F4" w:rsidP="00FA2F2A">
      <w:pPr>
        <w:spacing w:line="480" w:lineRule="auto"/>
        <w:contextualSpacing/>
        <w:jc w:val="center"/>
        <w:rPr>
          <w:rFonts w:ascii="Times New Roman" w:hAnsi="Times New Roman" w:cs="Times New Roman"/>
          <w:b/>
          <w:sz w:val="24"/>
          <w:szCs w:val="24"/>
        </w:rPr>
      </w:pPr>
    </w:p>
    <w:p w:rsidR="003513F4" w:rsidRPr="00FA2F2A" w:rsidRDefault="003513F4" w:rsidP="00FA2F2A">
      <w:pPr>
        <w:spacing w:line="480" w:lineRule="auto"/>
        <w:contextualSpacing/>
        <w:jc w:val="center"/>
        <w:rPr>
          <w:rFonts w:ascii="Times New Roman" w:hAnsi="Times New Roman" w:cs="Times New Roman"/>
          <w:b/>
          <w:sz w:val="24"/>
          <w:szCs w:val="24"/>
        </w:rPr>
      </w:pPr>
    </w:p>
    <w:p w:rsidR="003513F4" w:rsidRPr="00FA2F2A" w:rsidRDefault="003513F4" w:rsidP="00FA2F2A">
      <w:pPr>
        <w:spacing w:line="480" w:lineRule="auto"/>
        <w:contextualSpacing/>
        <w:jc w:val="center"/>
        <w:rPr>
          <w:rFonts w:ascii="Times New Roman" w:hAnsi="Times New Roman" w:cs="Times New Roman"/>
          <w:b/>
          <w:sz w:val="24"/>
          <w:szCs w:val="24"/>
        </w:rPr>
      </w:pPr>
    </w:p>
    <w:p w:rsidR="001B1FA0" w:rsidRPr="00FA2F2A" w:rsidRDefault="0060690A" w:rsidP="00FA2F2A">
      <w:pPr>
        <w:spacing w:line="480" w:lineRule="auto"/>
        <w:contextualSpacing/>
        <w:jc w:val="center"/>
        <w:rPr>
          <w:rFonts w:ascii="Times New Roman" w:hAnsi="Times New Roman" w:cs="Times New Roman"/>
          <w:b/>
          <w:sz w:val="24"/>
          <w:szCs w:val="24"/>
        </w:rPr>
      </w:pPr>
      <w:r w:rsidRPr="00FA2F2A">
        <w:rPr>
          <w:rFonts w:ascii="Times New Roman" w:hAnsi="Times New Roman" w:cs="Times New Roman"/>
          <w:b/>
          <w:sz w:val="24"/>
          <w:szCs w:val="24"/>
        </w:rPr>
        <w:t xml:space="preserve"> </w:t>
      </w:r>
    </w:p>
    <w:p w:rsidR="001B1FA0" w:rsidRPr="00FA2F2A" w:rsidRDefault="001B1FA0" w:rsidP="00FA2F2A">
      <w:pPr>
        <w:spacing w:line="480" w:lineRule="auto"/>
        <w:contextualSpacing/>
        <w:jc w:val="center"/>
        <w:rPr>
          <w:rFonts w:ascii="Times New Roman" w:hAnsi="Times New Roman" w:cs="Times New Roman"/>
          <w:sz w:val="24"/>
          <w:szCs w:val="24"/>
        </w:rPr>
      </w:pPr>
    </w:p>
    <w:sectPr w:rsidR="001B1FA0" w:rsidRPr="00FA2F2A">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90A" w:rsidRDefault="0060690A">
      <w:pPr>
        <w:spacing w:after="0" w:line="240" w:lineRule="auto"/>
      </w:pPr>
      <w:r>
        <w:separator/>
      </w:r>
    </w:p>
  </w:endnote>
  <w:endnote w:type="continuationSeparator" w:id="0">
    <w:p w:rsidR="0060690A" w:rsidRDefault="00606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90A" w:rsidRDefault="0060690A">
      <w:pPr>
        <w:spacing w:after="0" w:line="240" w:lineRule="auto"/>
      </w:pPr>
      <w:r>
        <w:separator/>
      </w:r>
    </w:p>
  </w:footnote>
  <w:footnote w:type="continuationSeparator" w:id="0">
    <w:p w:rsidR="0060690A" w:rsidRDefault="006069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337919812"/>
      <w:docPartObj>
        <w:docPartGallery w:val="Page Numbers (Top of Page)"/>
        <w:docPartUnique/>
      </w:docPartObj>
    </w:sdtPr>
    <w:sdtEndPr>
      <w:rPr>
        <w:noProof/>
      </w:rPr>
    </w:sdtEndPr>
    <w:sdtContent>
      <w:p w:rsidR="001B1FA0" w:rsidRPr="001B1FA0" w:rsidRDefault="0060690A">
        <w:pPr>
          <w:pStyle w:val="Header"/>
          <w:jc w:val="right"/>
          <w:rPr>
            <w:rFonts w:ascii="Times New Roman" w:hAnsi="Times New Roman" w:cs="Times New Roman"/>
            <w:sz w:val="24"/>
            <w:szCs w:val="24"/>
          </w:rPr>
        </w:pPr>
        <w:r w:rsidRPr="001B1FA0">
          <w:rPr>
            <w:rFonts w:ascii="Times New Roman" w:hAnsi="Times New Roman" w:cs="Times New Roman"/>
            <w:sz w:val="24"/>
            <w:szCs w:val="24"/>
          </w:rPr>
          <w:fldChar w:fldCharType="begin"/>
        </w:r>
        <w:r w:rsidRPr="001B1FA0">
          <w:rPr>
            <w:rFonts w:ascii="Times New Roman" w:hAnsi="Times New Roman" w:cs="Times New Roman"/>
            <w:sz w:val="24"/>
            <w:szCs w:val="24"/>
          </w:rPr>
          <w:instrText xml:space="preserve"> PAGE   \* MERGEFORMAT </w:instrText>
        </w:r>
        <w:r w:rsidRPr="001B1FA0">
          <w:rPr>
            <w:rFonts w:ascii="Times New Roman" w:hAnsi="Times New Roman" w:cs="Times New Roman"/>
            <w:sz w:val="24"/>
            <w:szCs w:val="24"/>
          </w:rPr>
          <w:fldChar w:fldCharType="separate"/>
        </w:r>
        <w:r w:rsidR="00454B8C">
          <w:rPr>
            <w:rFonts w:ascii="Times New Roman" w:hAnsi="Times New Roman" w:cs="Times New Roman"/>
            <w:noProof/>
            <w:sz w:val="24"/>
            <w:szCs w:val="24"/>
          </w:rPr>
          <w:t>2</w:t>
        </w:r>
        <w:r w:rsidRPr="001B1FA0">
          <w:rPr>
            <w:rFonts w:ascii="Times New Roman" w:hAnsi="Times New Roman" w:cs="Times New Roman"/>
            <w:noProof/>
            <w:sz w:val="24"/>
            <w:szCs w:val="24"/>
          </w:rPr>
          <w:fldChar w:fldCharType="end"/>
        </w:r>
      </w:p>
    </w:sdtContent>
  </w:sdt>
  <w:p w:rsidR="001B1FA0" w:rsidRPr="001B1FA0" w:rsidRDefault="001B1FA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FA0"/>
    <w:rsid w:val="00167AF7"/>
    <w:rsid w:val="001B1FA0"/>
    <w:rsid w:val="003513F4"/>
    <w:rsid w:val="00454B8C"/>
    <w:rsid w:val="0060690A"/>
    <w:rsid w:val="00A8045A"/>
    <w:rsid w:val="00AF3C50"/>
    <w:rsid w:val="00B334EA"/>
    <w:rsid w:val="00B91D0E"/>
    <w:rsid w:val="00DA7E06"/>
    <w:rsid w:val="00FA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FA0"/>
  </w:style>
  <w:style w:type="paragraph" w:styleId="Footer">
    <w:name w:val="footer"/>
    <w:basedOn w:val="Normal"/>
    <w:link w:val="FooterChar"/>
    <w:uiPriority w:val="99"/>
    <w:unhideWhenUsed/>
    <w:rsid w:val="001B1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F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FA0"/>
  </w:style>
  <w:style w:type="paragraph" w:styleId="Footer">
    <w:name w:val="footer"/>
    <w:basedOn w:val="Normal"/>
    <w:link w:val="FooterChar"/>
    <w:uiPriority w:val="99"/>
    <w:unhideWhenUsed/>
    <w:rsid w:val="001B1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WeedSeed</cp:lastModifiedBy>
  <cp:revision>2</cp:revision>
  <dcterms:created xsi:type="dcterms:W3CDTF">2021-11-29T02:00:00Z</dcterms:created>
  <dcterms:modified xsi:type="dcterms:W3CDTF">2021-11-29T02:00:00Z</dcterms:modified>
</cp:coreProperties>
</file>